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EAA06" w14:textId="0C3C050A" w:rsidR="00394E58" w:rsidRPr="00A85C44" w:rsidRDefault="00280B7B" w:rsidP="00280B7B">
      <w:pPr>
        <w:spacing w:beforeLines="50" w:before="156" w:afterLines="50" w:after="156" w:line="360" w:lineRule="auto"/>
        <w:jc w:val="center"/>
        <w:rPr>
          <w:b/>
          <w:bCs/>
          <w:sz w:val="40"/>
          <w:szCs w:val="44"/>
        </w:rPr>
      </w:pPr>
      <w:r w:rsidRPr="00A85C44">
        <w:rPr>
          <w:rFonts w:hint="eastAsia"/>
          <w:b/>
          <w:bCs/>
          <w:sz w:val="40"/>
          <w:szCs w:val="44"/>
        </w:rPr>
        <w:t>关于</w:t>
      </w:r>
      <w:r w:rsidR="00F56FBB">
        <w:rPr>
          <w:rFonts w:hint="eastAsia"/>
          <w:b/>
          <w:bCs/>
          <w:sz w:val="40"/>
          <w:szCs w:val="44"/>
        </w:rPr>
        <w:t>十五运会</w:t>
      </w:r>
      <w:r w:rsidR="00A85C44" w:rsidRPr="00A85C44">
        <w:rPr>
          <w:rFonts w:hint="eastAsia"/>
          <w:b/>
          <w:bCs/>
          <w:sz w:val="40"/>
          <w:szCs w:val="44"/>
        </w:rPr>
        <w:t>和残奥特会深圳赛事定点救治高水平医院设备保障采购</w:t>
      </w:r>
      <w:r w:rsidRPr="00A85C44">
        <w:rPr>
          <w:rFonts w:hint="eastAsia"/>
          <w:b/>
          <w:bCs/>
          <w:sz w:val="40"/>
          <w:szCs w:val="44"/>
        </w:rPr>
        <w:t>资料收集的通知</w:t>
      </w:r>
    </w:p>
    <w:p w14:paraId="2303C779" w14:textId="77777777" w:rsidR="00394E58" w:rsidRDefault="00394E58"/>
    <w:p w14:paraId="302A71D9" w14:textId="4FA05359" w:rsidR="00394E58" w:rsidRDefault="00280B7B" w:rsidP="00280B7B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</w:t>
      </w:r>
      <w:r w:rsidR="00F56FBB">
        <w:rPr>
          <w:rFonts w:ascii="仿宋_GB2312" w:eastAsia="仿宋_GB2312" w:hAnsi="仿宋_GB2312" w:cs="仿宋_GB2312" w:hint="eastAsia"/>
          <w:sz w:val="28"/>
          <w:szCs w:val="28"/>
        </w:rPr>
        <w:t>厂家（</w:t>
      </w:r>
      <w:r w:rsidR="00F56FBB">
        <w:rPr>
          <w:rFonts w:ascii="仿宋_GB2312" w:eastAsia="仿宋_GB2312" w:hAnsi="仿宋_GB2312" w:cs="仿宋_GB2312" w:hint="eastAsia"/>
          <w:sz w:val="28"/>
          <w:szCs w:val="28"/>
        </w:rPr>
        <w:t>供应商</w:t>
      </w:r>
      <w:r w:rsidR="00F56FBB"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49F41F3D" w14:textId="54B73581" w:rsidR="00394E58" w:rsidRDefault="00280B7B" w:rsidP="00280B7B">
      <w:pPr>
        <w:spacing w:beforeLines="50" w:before="156" w:afterLines="50" w:after="156" w:line="360" w:lineRule="auto"/>
        <w:ind w:firstLine="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为了</w:t>
      </w:r>
      <w:r w:rsidR="00A85C44">
        <w:rPr>
          <w:rFonts w:ascii="仿宋_GB2312" w:eastAsia="仿宋_GB2312" w:hAnsi="仿宋_GB2312" w:cs="仿宋_GB2312" w:hint="eastAsia"/>
          <w:sz w:val="28"/>
          <w:szCs w:val="28"/>
        </w:rPr>
        <w:t>做好</w:t>
      </w:r>
      <w:r w:rsidR="00F56FBB">
        <w:rPr>
          <w:rFonts w:ascii="仿宋_GB2312" w:eastAsia="仿宋_GB2312" w:hAnsi="仿宋_GB2312" w:cs="仿宋_GB2312" w:hint="eastAsia"/>
          <w:sz w:val="28"/>
          <w:szCs w:val="28"/>
        </w:rPr>
        <w:t>十五运会</w:t>
      </w:r>
      <w:r w:rsidR="00A85C44" w:rsidRPr="00A85C44">
        <w:rPr>
          <w:rFonts w:ascii="仿宋_GB2312" w:eastAsia="仿宋_GB2312" w:hAnsi="仿宋_GB2312" w:cs="仿宋_GB2312" w:hint="eastAsia"/>
          <w:sz w:val="28"/>
          <w:szCs w:val="28"/>
        </w:rPr>
        <w:t>和残奥特会深圳赛事定点救治高水平医院设备保障采购</w:t>
      </w:r>
      <w:r w:rsidR="00A85C44">
        <w:rPr>
          <w:rFonts w:ascii="仿宋_GB2312" w:eastAsia="仿宋_GB2312" w:hAnsi="仿宋_GB2312" w:cs="仿宋_GB2312" w:hint="eastAsia"/>
          <w:sz w:val="28"/>
          <w:szCs w:val="28"/>
        </w:rPr>
        <w:t>工作</w:t>
      </w:r>
      <w:r>
        <w:rPr>
          <w:rFonts w:ascii="仿宋_GB2312" w:eastAsia="仿宋_GB2312" w:hAnsi="仿宋_GB2312" w:cs="仿宋_GB2312" w:hint="eastAsia"/>
          <w:sz w:val="28"/>
          <w:szCs w:val="28"/>
        </w:rPr>
        <w:t>，现对该项目内的设备进行前期调研，请各供应商根据设备清单提供</w:t>
      </w:r>
      <w:r w:rsidR="00F56FBB">
        <w:rPr>
          <w:rFonts w:ascii="仿宋_GB2312" w:eastAsia="仿宋_GB2312" w:hAnsi="仿宋_GB2312" w:cs="仿宋_GB2312" w:hint="eastAsia"/>
          <w:sz w:val="28"/>
          <w:szCs w:val="28"/>
        </w:rPr>
        <w:t>参数及合同</w:t>
      </w:r>
      <w:r>
        <w:rPr>
          <w:rFonts w:ascii="仿宋_GB2312" w:eastAsia="仿宋_GB2312" w:hAnsi="仿宋_GB2312" w:cs="仿宋_GB2312" w:hint="eastAsia"/>
          <w:sz w:val="28"/>
          <w:szCs w:val="28"/>
        </w:rPr>
        <w:t>资料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，在2025年4月</w:t>
      </w:r>
      <w:r w:rsidR="00A85C44">
        <w:rPr>
          <w:rFonts w:ascii="仿宋_GB2312" w:eastAsia="仿宋_GB2312" w:hAnsi="仿宋_GB2312" w:cs="仿宋_GB2312" w:hint="eastAsia"/>
          <w:sz w:val="28"/>
          <w:szCs w:val="28"/>
        </w:rPr>
        <w:t>21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日之前，</w:t>
      </w:r>
      <w:r w:rsidRPr="00491EA8">
        <w:rPr>
          <w:rFonts w:ascii="仿宋_GB2312" w:eastAsia="仿宋_GB2312" w:hAnsi="仿宋_GB2312" w:cs="仿宋_GB2312" w:hint="eastAsia"/>
          <w:sz w:val="28"/>
          <w:szCs w:val="28"/>
          <w:u w:val="single"/>
        </w:rPr>
        <w:t>以项目编号+</w:t>
      </w:r>
      <w:r w:rsidR="00A85C44">
        <w:rPr>
          <w:rFonts w:ascii="仿宋_GB2312" w:eastAsia="仿宋_GB2312" w:hAnsi="仿宋_GB2312" w:cs="仿宋_GB2312" w:hint="eastAsia"/>
          <w:sz w:val="28"/>
          <w:szCs w:val="28"/>
          <w:u w:val="single"/>
        </w:rPr>
        <w:t>设备厂家+规格型号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命名打包文件（如</w:t>
      </w:r>
      <w:r w:rsidR="00A85C44">
        <w:rPr>
          <w:rFonts w:ascii="仿宋_GB2312" w:eastAsia="仿宋_GB2312" w:hAnsi="仿宋_GB2312" w:cs="仿宋_GB2312" w:hint="eastAsia"/>
          <w:sz w:val="28"/>
          <w:szCs w:val="28"/>
        </w:rPr>
        <w:t>ZLSJ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001某某公司</w:t>
      </w:r>
      <w:r w:rsidR="00A85C44">
        <w:rPr>
          <w:rFonts w:ascii="仿宋_GB2312" w:eastAsia="仿宋_GB2312" w:hAnsi="仿宋_GB2312" w:cs="仿宋_GB2312" w:hint="eastAsia"/>
          <w:sz w:val="28"/>
          <w:szCs w:val="28"/>
        </w:rPr>
        <w:t>PT1000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），通过邮件的方式发送</w:t>
      </w:r>
      <w:r w:rsidR="006D15DE">
        <w:rPr>
          <w:rFonts w:ascii="仿宋_GB2312" w:eastAsia="仿宋_GB2312" w:hAnsi="仿宋_GB2312" w:cs="仿宋_GB2312" w:hint="eastAsia"/>
          <w:sz w:val="28"/>
          <w:szCs w:val="28"/>
        </w:rPr>
        <w:t>到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邮箱：</w:t>
      </w:r>
      <w:hyperlink r:id="rId8" w:history="1">
        <w:r w:rsidR="00A85C44" w:rsidRPr="00D73761"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13922871117@139.com</w:t>
        </w:r>
      </w:hyperlink>
      <w:r w:rsidR="00A85C44">
        <w:rPr>
          <w:rFonts w:ascii="仿宋_GB2312" w:eastAsia="仿宋_GB2312" w:hAnsi="仿宋_GB2312" w:cs="仿宋_GB2312" w:hint="eastAsia"/>
          <w:sz w:val="28"/>
          <w:szCs w:val="28"/>
        </w:rPr>
        <w:t>，联系电话：贺老师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491EA8" w:rsidRPr="00491EA8">
        <w:rPr>
          <w:rFonts w:ascii="仿宋_GB2312" w:eastAsia="仿宋_GB2312" w:hAnsi="仿宋_GB2312" w:cs="仿宋_GB2312" w:hint="eastAsia"/>
          <w:sz w:val="28"/>
          <w:szCs w:val="28"/>
        </w:rPr>
        <w:t>13922871117</w:t>
      </w:r>
      <w:r w:rsidR="006D15DE">
        <w:rPr>
          <w:rFonts w:ascii="仿宋_GB2312" w:eastAsia="仿宋_GB2312" w:hAnsi="仿宋_GB2312" w:cs="仿宋_GB2312" w:hint="eastAsia"/>
          <w:sz w:val="28"/>
          <w:szCs w:val="28"/>
        </w:rPr>
        <w:t xml:space="preserve"> 、</w:t>
      </w:r>
      <w:r w:rsidR="00A85C44">
        <w:rPr>
          <w:rFonts w:ascii="仿宋_GB2312" w:eastAsia="仿宋_GB2312" w:hAnsi="仿宋_GB2312" w:cs="仿宋_GB2312" w:hint="eastAsia"/>
          <w:sz w:val="28"/>
          <w:szCs w:val="28"/>
        </w:rPr>
        <w:t>邓老师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16257E">
        <w:rPr>
          <w:rFonts w:ascii="仿宋_GB2312" w:eastAsia="仿宋_GB2312" w:hAnsi="仿宋_GB2312" w:cs="仿宋_GB2312" w:hint="eastAsia"/>
          <w:sz w:val="28"/>
          <w:szCs w:val="28"/>
        </w:rPr>
        <w:t>15815520928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CA77A82" w14:textId="77777777" w:rsidR="00394E58" w:rsidRDefault="00280B7B" w:rsidP="00280B7B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报价资料：</w:t>
      </w:r>
    </w:p>
    <w:p w14:paraId="08A18902" w14:textId="75C77513" w:rsidR="00394E58" w:rsidRDefault="00A85C44" w:rsidP="00280B7B">
      <w:pPr>
        <w:numPr>
          <w:ilvl w:val="0"/>
          <w:numId w:val="1"/>
        </w:numPr>
        <w:spacing w:beforeLines="50" w:before="156" w:afterLines="50" w:after="156" w:line="360" w:lineRule="auto"/>
        <w:ind w:leftChars="266" w:left="55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设备参数（白皮书）</w:t>
      </w:r>
      <w:r w:rsidR="00280B7B">
        <w:rPr>
          <w:rFonts w:ascii="仿宋_GB2312" w:eastAsia="仿宋_GB2312" w:hAnsi="仿宋_GB2312" w:cs="仿宋_GB2312" w:hint="eastAsia"/>
          <w:sz w:val="28"/>
          <w:szCs w:val="28"/>
        </w:rPr>
        <w:t>（</w:t>
      </w:r>
      <w:proofErr w:type="gramStart"/>
      <w:r w:rsidR="00280B7B">
        <w:rPr>
          <w:rFonts w:ascii="仿宋_GB2312" w:eastAsia="仿宋_GB2312" w:hAnsi="仿宋_GB2312" w:cs="仿宋_GB2312" w:hint="eastAsia"/>
          <w:sz w:val="28"/>
          <w:szCs w:val="28"/>
        </w:rPr>
        <w:t>盖供应</w:t>
      </w:r>
      <w:proofErr w:type="gramEnd"/>
      <w:r w:rsidR="00280B7B">
        <w:rPr>
          <w:rFonts w:ascii="仿宋_GB2312" w:eastAsia="仿宋_GB2312" w:hAnsi="仿宋_GB2312" w:cs="仿宋_GB2312" w:hint="eastAsia"/>
          <w:sz w:val="28"/>
          <w:szCs w:val="28"/>
        </w:rPr>
        <w:t>商或</w:t>
      </w:r>
      <w:r w:rsidR="00491EA8">
        <w:rPr>
          <w:rFonts w:ascii="仿宋_GB2312" w:eastAsia="仿宋_GB2312" w:hAnsi="仿宋_GB2312" w:cs="仿宋_GB2312" w:hint="eastAsia"/>
          <w:sz w:val="28"/>
          <w:szCs w:val="28"/>
        </w:rPr>
        <w:t>厂家</w:t>
      </w:r>
      <w:r w:rsidR="00280B7B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="006D15DE">
        <w:rPr>
          <w:rFonts w:ascii="仿宋_GB2312" w:eastAsia="仿宋_GB2312" w:hAnsi="仿宋_GB2312" w:cs="仿宋_GB2312" w:hint="eastAsia"/>
          <w:sz w:val="28"/>
          <w:szCs w:val="28"/>
        </w:rPr>
        <w:t>公</w:t>
      </w:r>
      <w:r w:rsidR="00280B7B">
        <w:rPr>
          <w:rFonts w:ascii="仿宋_GB2312" w:eastAsia="仿宋_GB2312" w:hAnsi="仿宋_GB2312" w:cs="仿宋_GB2312" w:hint="eastAsia"/>
          <w:sz w:val="28"/>
          <w:szCs w:val="28"/>
        </w:rPr>
        <w:t>章）</w:t>
      </w:r>
    </w:p>
    <w:p w14:paraId="52C61308" w14:textId="77777777" w:rsidR="00394E58" w:rsidRDefault="00280B7B" w:rsidP="00280B7B">
      <w:pPr>
        <w:numPr>
          <w:ilvl w:val="0"/>
          <w:numId w:val="1"/>
        </w:numPr>
        <w:spacing w:beforeLines="50" w:before="156" w:afterLines="50" w:after="156" w:line="360" w:lineRule="auto"/>
        <w:ind w:leftChars="266" w:left="55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近一年内国内公立三甲医院中标通知书或成交合同</w:t>
      </w:r>
    </w:p>
    <w:p w14:paraId="323F4B05" w14:textId="77777777" w:rsidR="00394E58" w:rsidRDefault="00394E58" w:rsidP="00280B7B">
      <w:pPr>
        <w:spacing w:beforeLines="50" w:before="156" w:afterLines="50" w:after="156" w:line="360" w:lineRule="auto"/>
        <w:ind w:firstLineChars="266" w:firstLine="745"/>
        <w:rPr>
          <w:rFonts w:ascii="仿宋_GB2312" w:eastAsia="仿宋_GB2312" w:hAnsi="仿宋_GB2312" w:cs="仿宋_GB2312"/>
          <w:sz w:val="28"/>
          <w:szCs w:val="28"/>
        </w:rPr>
      </w:pPr>
    </w:p>
    <w:p w14:paraId="2C8F569F" w14:textId="77777777" w:rsidR="00394E58" w:rsidRPr="00491EA8" w:rsidRDefault="00280B7B" w:rsidP="00491EA8">
      <w:pPr>
        <w:spacing w:beforeLines="50" w:before="156" w:afterLines="50" w:after="156" w:line="360" w:lineRule="auto"/>
        <w:ind w:firstLineChars="266" w:firstLine="745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深圳市第二人民医院医学装备部</w:t>
      </w:r>
    </w:p>
    <w:p w14:paraId="5E7391B9" w14:textId="496E7E65" w:rsidR="00394E58" w:rsidRPr="00491EA8" w:rsidRDefault="00280B7B" w:rsidP="00491EA8">
      <w:pPr>
        <w:spacing w:beforeLines="50" w:before="156" w:afterLines="50" w:after="156" w:line="360" w:lineRule="auto"/>
        <w:ind w:firstLineChars="2028" w:firstLine="5678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491EA8">
        <w:rPr>
          <w:rFonts w:ascii="仿宋_GB2312" w:eastAsia="仿宋_GB2312" w:hAnsi="仿宋_GB2312" w:cs="仿宋_GB2312" w:hint="eastAsia"/>
          <w:sz w:val="28"/>
          <w:szCs w:val="28"/>
        </w:rPr>
        <w:t>2025年</w:t>
      </w:r>
      <w:r w:rsidR="00042313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042313">
        <w:rPr>
          <w:rFonts w:ascii="仿宋_GB2312" w:eastAsia="仿宋_GB2312" w:hAnsi="仿宋_GB2312" w:cs="仿宋_GB2312" w:hint="eastAsia"/>
          <w:sz w:val="28"/>
          <w:szCs w:val="28"/>
        </w:rPr>
        <w:t>18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12BF22AB" w14:textId="77777777" w:rsidR="00394E58" w:rsidRDefault="00280B7B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14:paraId="356DDB34" w14:textId="77777777" w:rsidR="00394E58" w:rsidRDefault="00394E58" w:rsidP="00280B7B">
      <w:pPr>
        <w:spacing w:beforeLines="50" w:before="156" w:afterLines="50" w:after="156" w:line="360" w:lineRule="auto"/>
        <w:ind w:firstLineChars="1962" w:firstLine="5494"/>
        <w:rPr>
          <w:rFonts w:ascii="仿宋_GB2312" w:eastAsia="仿宋_GB2312" w:hAnsi="仿宋_GB2312" w:cs="仿宋_GB2312"/>
          <w:sz w:val="28"/>
          <w:szCs w:val="28"/>
        </w:rPr>
      </w:pPr>
    </w:p>
    <w:p w14:paraId="1722D119" w14:textId="504CE3CB" w:rsidR="00394E58" w:rsidRDefault="004751B1">
      <w:pPr>
        <w:jc w:val="center"/>
        <w:rPr>
          <w:rFonts w:ascii="仿宋_GB2312" w:eastAsia="仿宋_GB2312" w:hAnsi="仿宋_GB2312" w:cs="仿宋_GB2312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关于十五运会</w:t>
      </w:r>
      <w:r w:rsidR="007C0039" w:rsidRPr="007C0039"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和残奥特会深圳赛事定点救治高水平医院</w:t>
      </w:r>
      <w:r w:rsidR="007C0039"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 xml:space="preserve">  </w:t>
      </w:r>
      <w:r w:rsidR="007C0039" w:rsidRPr="007C0039"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设备</w:t>
      </w:r>
      <w:r w:rsidR="00280B7B"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 xml:space="preserve">清单 </w:t>
      </w:r>
      <w:r w:rsidR="00280B7B"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br/>
      </w:r>
      <w:r w:rsidR="00280B7B"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 xml:space="preserve">                                  </w:t>
      </w:r>
      <w:r w:rsidR="00280B7B">
        <w:rPr>
          <w:rFonts w:ascii="宋体" w:hAnsi="宋体" w:cs="宋体" w:hint="eastAsia"/>
          <w:kern w:val="0"/>
          <w:sz w:val="24"/>
          <w:lang w:bidi="ar"/>
        </w:rPr>
        <w:t>金额</w:t>
      </w:r>
      <w:r w:rsidR="00280B7B">
        <w:rPr>
          <w:rFonts w:ascii="宋体" w:eastAsia="宋体" w:hAnsi="宋体" w:cs="宋体" w:hint="eastAsia"/>
          <w:kern w:val="0"/>
          <w:sz w:val="24"/>
          <w:lang w:bidi="ar"/>
        </w:rPr>
        <w:t>单位：万元人民币</w:t>
      </w:r>
    </w:p>
    <w:tbl>
      <w:tblPr>
        <w:tblW w:w="8161" w:type="dxa"/>
        <w:tblInd w:w="96" w:type="dxa"/>
        <w:tblLook w:val="04A0" w:firstRow="1" w:lastRow="0" w:firstColumn="1" w:lastColumn="0" w:noHBand="0" w:noVBand="1"/>
      </w:tblPr>
      <w:tblGrid>
        <w:gridCol w:w="1133"/>
        <w:gridCol w:w="4328"/>
        <w:gridCol w:w="720"/>
        <w:gridCol w:w="1126"/>
        <w:gridCol w:w="854"/>
      </w:tblGrid>
      <w:tr w:rsidR="007C0039" w14:paraId="2F1995CB" w14:textId="77777777" w:rsidTr="007C0039">
        <w:trPr>
          <w:trHeight w:val="522"/>
          <w:tblHeader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2F4F2"/>
            <w:vAlign w:val="center"/>
          </w:tcPr>
          <w:p w14:paraId="6341BA81" w14:textId="77777777" w:rsidR="007C0039" w:rsidRDefault="007C0039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F4F2"/>
            <w:vAlign w:val="center"/>
          </w:tcPr>
          <w:p w14:paraId="413A2750" w14:textId="77777777" w:rsidR="007C0039" w:rsidRDefault="007C0039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2F4F2"/>
            <w:vAlign w:val="center"/>
          </w:tcPr>
          <w:p w14:paraId="113D3B5E" w14:textId="77777777" w:rsidR="007C0039" w:rsidRDefault="007C0039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产地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2F4F2"/>
            <w:vAlign w:val="center"/>
          </w:tcPr>
          <w:p w14:paraId="1DAE9F93" w14:textId="77777777" w:rsidR="007C0039" w:rsidRDefault="007C0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参考单价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（非最终）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4F2"/>
            <w:vAlign w:val="center"/>
          </w:tcPr>
          <w:p w14:paraId="5C4EC9EC" w14:textId="77777777" w:rsidR="007C0039" w:rsidRDefault="007C0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:rsidR="007C0039" w14:paraId="5881071B" w14:textId="77777777" w:rsidTr="007C0039">
        <w:trPr>
          <w:trHeight w:val="520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4774" w14:textId="172F1203" w:rsidR="007C0039" w:rsidRDefault="007C00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ZLSJ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02FB" w14:textId="1F064E37" w:rsidR="007C0039" w:rsidRPr="00280B7B" w:rsidRDefault="00117A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体外</w:t>
            </w:r>
            <w:r w:rsidR="007C0039" w:rsidRPr="007C0039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冲击波治疗仪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D1F2" w14:textId="52BEB7CD" w:rsidR="007C0039" w:rsidRDefault="007C0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9A1B" w14:textId="0E43A615" w:rsidR="007C0039" w:rsidRDefault="007C00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85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1A10" w14:textId="6FC87535" w:rsidR="007C0039" w:rsidRDefault="007C00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7C0039" w14:paraId="0D62A2E8" w14:textId="77777777" w:rsidTr="007C0039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C194A" w14:textId="1CD9C953" w:rsidR="007C0039" w:rsidRDefault="007C00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ZLSJ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002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9A4F" w14:textId="788B02EA" w:rsidR="007C0039" w:rsidRPr="00280B7B" w:rsidRDefault="007C003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proofErr w:type="gramStart"/>
            <w:r w:rsidRPr="007C0039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温液系统</w:t>
            </w:r>
            <w:proofErr w:type="gramEnd"/>
            <w:r w:rsidRPr="007C0039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（加温、加压快速输血输液）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1536" w14:textId="02747014" w:rsidR="007C0039" w:rsidRDefault="007C0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72BDD" w14:textId="76536335" w:rsidR="007C0039" w:rsidRDefault="007C00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60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FA2C" w14:textId="1ACC09AF" w:rsidR="007C0039" w:rsidRDefault="007C00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7C0039" w14:paraId="2CD8CA7C" w14:textId="77777777" w:rsidTr="007C0039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220A" w14:textId="1EA9049F" w:rsidR="007C0039" w:rsidRDefault="007C00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ZLSJ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003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037" w14:textId="6C759F26" w:rsidR="007C0039" w:rsidRDefault="007C0039" w:rsidP="00117A7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0039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便携式</w:t>
            </w:r>
            <w:r w:rsidR="00117A7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数字化X射线摄影</w:t>
            </w:r>
            <w:r w:rsidRPr="007C0039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系统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9994" w14:textId="4EF69A8C" w:rsidR="007C0039" w:rsidRDefault="007C0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84D4" w14:textId="3CC1FC60" w:rsidR="007C0039" w:rsidRDefault="007C00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FF8B" w14:textId="27270122" w:rsidR="007C0039" w:rsidRDefault="007C00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5</w:t>
            </w:r>
          </w:p>
        </w:tc>
      </w:tr>
    </w:tbl>
    <w:p w14:paraId="5B105976" w14:textId="77777777" w:rsidR="00394E58" w:rsidRDefault="00394E58">
      <w:bookmarkStart w:id="0" w:name="_GoBack"/>
      <w:bookmarkEnd w:id="0"/>
    </w:p>
    <w:sectPr w:rsidR="00394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E9124" w14:textId="77777777" w:rsidR="00F52C10" w:rsidRDefault="00F52C10" w:rsidP="00A85C44">
      <w:r>
        <w:separator/>
      </w:r>
    </w:p>
  </w:endnote>
  <w:endnote w:type="continuationSeparator" w:id="0">
    <w:p w14:paraId="2FD25666" w14:textId="77777777" w:rsidR="00F52C10" w:rsidRDefault="00F52C10" w:rsidP="00A8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4F35E" w14:textId="77777777" w:rsidR="00F52C10" w:rsidRDefault="00F52C10" w:rsidP="00A85C44">
      <w:r>
        <w:separator/>
      </w:r>
    </w:p>
  </w:footnote>
  <w:footnote w:type="continuationSeparator" w:id="0">
    <w:p w14:paraId="77EF0475" w14:textId="77777777" w:rsidR="00F52C10" w:rsidRDefault="00F52C10" w:rsidP="00A8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A345"/>
    <w:multiLevelType w:val="singleLevel"/>
    <w:tmpl w:val="0345A34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Y2E3ZjA5YWU1NTZmOTdjNWY5YjQ2NTZkMGIyMGUifQ=="/>
  </w:docVars>
  <w:rsids>
    <w:rsidRoot w:val="00394E58"/>
    <w:rsid w:val="00042313"/>
    <w:rsid w:val="000A2B8B"/>
    <w:rsid w:val="00117A7D"/>
    <w:rsid w:val="0016257E"/>
    <w:rsid w:val="00280B7B"/>
    <w:rsid w:val="00394E58"/>
    <w:rsid w:val="0042126A"/>
    <w:rsid w:val="004751B1"/>
    <w:rsid w:val="0047676A"/>
    <w:rsid w:val="00491EA8"/>
    <w:rsid w:val="006D15DE"/>
    <w:rsid w:val="007C0039"/>
    <w:rsid w:val="00A85C44"/>
    <w:rsid w:val="00E824A3"/>
    <w:rsid w:val="00F52C10"/>
    <w:rsid w:val="00F56FBB"/>
    <w:rsid w:val="024F63C7"/>
    <w:rsid w:val="0ACC032F"/>
    <w:rsid w:val="1A641097"/>
    <w:rsid w:val="1C8B42FF"/>
    <w:rsid w:val="1D3854C1"/>
    <w:rsid w:val="28501322"/>
    <w:rsid w:val="2B011EAB"/>
    <w:rsid w:val="2BB77BBB"/>
    <w:rsid w:val="2F59444C"/>
    <w:rsid w:val="2F952452"/>
    <w:rsid w:val="32F12805"/>
    <w:rsid w:val="4B1C3833"/>
    <w:rsid w:val="609A3EF8"/>
    <w:rsid w:val="638C66AE"/>
    <w:rsid w:val="694F0B69"/>
    <w:rsid w:val="70E11BD6"/>
    <w:rsid w:val="7169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FF0000"/>
      <w:sz w:val="22"/>
      <w:szCs w:val="22"/>
      <w:u w:val="none"/>
    </w:rPr>
  </w:style>
  <w:style w:type="paragraph" w:styleId="a4">
    <w:name w:val="header"/>
    <w:basedOn w:val="a"/>
    <w:link w:val="Char"/>
    <w:rsid w:val="00A85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5C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85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5C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FF0000"/>
      <w:sz w:val="22"/>
      <w:szCs w:val="22"/>
      <w:u w:val="none"/>
    </w:rPr>
  </w:style>
  <w:style w:type="paragraph" w:styleId="a4">
    <w:name w:val="header"/>
    <w:basedOn w:val="a"/>
    <w:link w:val="Char"/>
    <w:rsid w:val="00A85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5C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85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5C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922871117@139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dcterms:created xsi:type="dcterms:W3CDTF">2025-04-18T02:10:00Z</dcterms:created>
  <dcterms:modified xsi:type="dcterms:W3CDTF">2025-04-18T02:56:00Z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F9F829977236437B9CA8D0732B260ED2_12</vt:lpwstr>
  </property>
  <property fmtid="{D5CDD505-2E9C-101B-9397-08002B2CF9AE}" pid="4" name="KSOTemplateDocerSaveRecord">
    <vt:lpwstr>eyJoZGlkIjoiZmIwYjgwOWU1Y2VjYjllOWZlYzIzNDc0MjExYmY3ZDcifQ==</vt:lpwstr>
  </property>
</Properties>
</file>